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0229DC" w:rsidRDefault="00AC6A8B">
      <w:pPr>
        <w:ind w:right="-117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                                                                                              Приложение 1</w:t>
      </w:r>
    </w:p>
    <w:p w:rsidR="00A05B85" w:rsidRPr="00A05B85" w:rsidRDefault="00AC6A8B" w:rsidP="00A05B85">
      <w:pPr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</w:t>
      </w:r>
      <w:r w:rsidR="007F0F2F">
        <w:rPr>
          <w:rFonts w:ascii="Times New Roman" w:eastAsia="Times New Roman" w:hAnsi="Times New Roman" w:cs="Times New Roman"/>
          <w:sz w:val="24"/>
        </w:rPr>
        <w:t xml:space="preserve">                  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  <w:r w:rsidR="00077AED">
        <w:rPr>
          <w:rFonts w:ascii="Times New Roman" w:eastAsia="Times New Roman" w:hAnsi="Times New Roman" w:cs="Times New Roman"/>
          <w:sz w:val="24"/>
        </w:rPr>
        <w:t xml:space="preserve">             </w:t>
      </w:r>
      <w:r w:rsidR="00713F42" w:rsidRPr="00A05B85">
        <w:rPr>
          <w:rFonts w:ascii="Times New Roman" w:eastAsia="Calibri" w:hAnsi="Times New Roman" w:cs="Times New Roman"/>
        </w:rPr>
        <w:t xml:space="preserve">Утверждено </w:t>
      </w:r>
      <w:r w:rsidR="00713F42">
        <w:rPr>
          <w:rFonts w:ascii="Times New Roman" w:eastAsia="Calibri" w:hAnsi="Times New Roman" w:cs="Times New Roman"/>
        </w:rPr>
        <w:t xml:space="preserve">Решением Совета депутатов </w:t>
      </w:r>
      <w:r w:rsidR="00A05B85" w:rsidRPr="00A05B85">
        <w:rPr>
          <w:rFonts w:ascii="Times New Roman" w:eastAsia="Calibri" w:hAnsi="Times New Roman" w:cs="Times New Roman"/>
        </w:rPr>
        <w:t xml:space="preserve">Усть-Бюрского сельсовета                                                                                                                      </w:t>
      </w:r>
      <w:r w:rsidR="0020318C">
        <w:rPr>
          <w:rFonts w:ascii="Times New Roman" w:eastAsia="Calibri" w:hAnsi="Times New Roman" w:cs="Times New Roman"/>
        </w:rPr>
        <w:t xml:space="preserve">                           от </w:t>
      </w:r>
      <w:r w:rsidR="00713F42">
        <w:rPr>
          <w:rFonts w:ascii="Times New Roman" w:eastAsia="Calibri" w:hAnsi="Times New Roman" w:cs="Times New Roman"/>
        </w:rPr>
        <w:t>28.04.2025г.</w:t>
      </w:r>
      <w:r w:rsidR="0020318C">
        <w:rPr>
          <w:rFonts w:ascii="Times New Roman" w:eastAsia="Calibri" w:hAnsi="Times New Roman" w:cs="Times New Roman"/>
        </w:rPr>
        <w:t xml:space="preserve"> </w:t>
      </w:r>
      <w:proofErr w:type="gramStart"/>
      <w:r w:rsidR="00A05B85" w:rsidRPr="00A05B85">
        <w:rPr>
          <w:rFonts w:ascii="Times New Roman" w:eastAsia="Calibri" w:hAnsi="Times New Roman" w:cs="Times New Roman"/>
        </w:rPr>
        <w:t xml:space="preserve">№ </w:t>
      </w:r>
      <w:r w:rsidR="009D656B">
        <w:rPr>
          <w:rFonts w:ascii="Times New Roman" w:eastAsia="Calibri" w:hAnsi="Times New Roman" w:cs="Times New Roman"/>
        </w:rPr>
        <w:t xml:space="preserve"> 33</w:t>
      </w:r>
      <w:proofErr w:type="gramEnd"/>
    </w:p>
    <w:p w:rsidR="00A05B85" w:rsidRPr="00A05B85" w:rsidRDefault="00A05B85" w:rsidP="00A05B85">
      <w:pPr>
        <w:jc w:val="right"/>
        <w:rPr>
          <w:rFonts w:ascii="Times New Roman" w:eastAsia="Calibri" w:hAnsi="Times New Roman" w:cs="Times New Roman"/>
          <w:b/>
        </w:rPr>
      </w:pPr>
    </w:p>
    <w:p w:rsidR="000229DC" w:rsidRDefault="00AC6A8B" w:rsidP="00A05B85">
      <w:pPr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</w:t>
      </w:r>
    </w:p>
    <w:p w:rsidR="000229DC" w:rsidRDefault="000229DC">
      <w:pPr>
        <w:jc w:val="right"/>
        <w:rPr>
          <w:rFonts w:ascii="Calibri" w:eastAsia="Calibri" w:hAnsi="Calibri" w:cs="Calibri"/>
        </w:rPr>
      </w:pPr>
    </w:p>
    <w:p w:rsidR="000229DC" w:rsidRDefault="00AC6A8B">
      <w:pPr>
        <w:ind w:right="-744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Источники финансирования дефицита бюджета муниципального образования Усть-</w:t>
      </w:r>
      <w:proofErr w:type="spellStart"/>
      <w:r>
        <w:rPr>
          <w:rFonts w:ascii="Calibri" w:eastAsia="Calibri" w:hAnsi="Calibri" w:cs="Calibri"/>
          <w:b/>
        </w:rPr>
        <w:t>Бюрский</w:t>
      </w:r>
      <w:proofErr w:type="spellEnd"/>
      <w:r>
        <w:rPr>
          <w:rFonts w:ascii="Calibri" w:eastAsia="Calibri" w:hAnsi="Calibri" w:cs="Calibri"/>
          <w:b/>
        </w:rPr>
        <w:t xml:space="preserve">                  сельсовет Усть-Абаканс</w:t>
      </w:r>
      <w:r w:rsidR="00BA34C3">
        <w:rPr>
          <w:rFonts w:ascii="Calibri" w:eastAsia="Calibri" w:hAnsi="Calibri" w:cs="Calibri"/>
          <w:b/>
        </w:rPr>
        <w:t>кого района Республики Хакасия з</w:t>
      </w:r>
      <w:r>
        <w:rPr>
          <w:rFonts w:ascii="Calibri" w:eastAsia="Calibri" w:hAnsi="Calibri" w:cs="Calibri"/>
          <w:b/>
        </w:rPr>
        <w:t>а</w:t>
      </w:r>
      <w:r w:rsidR="00BA34C3">
        <w:rPr>
          <w:rFonts w:ascii="Calibri" w:eastAsia="Calibri" w:hAnsi="Calibri" w:cs="Calibri"/>
          <w:b/>
        </w:rPr>
        <w:t xml:space="preserve"> 1 квартал</w:t>
      </w:r>
      <w:r>
        <w:rPr>
          <w:rFonts w:ascii="Calibri" w:eastAsia="Calibri" w:hAnsi="Calibri" w:cs="Calibri"/>
          <w:b/>
        </w:rPr>
        <w:t xml:space="preserve"> 20</w:t>
      </w:r>
      <w:r w:rsidR="00FE70F3">
        <w:rPr>
          <w:rFonts w:ascii="Calibri" w:eastAsia="Calibri" w:hAnsi="Calibri" w:cs="Calibri"/>
          <w:b/>
        </w:rPr>
        <w:t>2</w:t>
      </w:r>
      <w:r w:rsidR="00311129">
        <w:rPr>
          <w:rFonts w:ascii="Calibri" w:eastAsia="Calibri" w:hAnsi="Calibri" w:cs="Calibri"/>
          <w:b/>
        </w:rPr>
        <w:t>5</w:t>
      </w:r>
      <w:r>
        <w:rPr>
          <w:rFonts w:ascii="Calibri" w:eastAsia="Calibri" w:hAnsi="Calibri" w:cs="Calibri"/>
          <w:b/>
        </w:rPr>
        <w:t xml:space="preserve"> год</w:t>
      </w:r>
      <w:r w:rsidR="00BA34C3">
        <w:rPr>
          <w:rFonts w:ascii="Calibri" w:eastAsia="Calibri" w:hAnsi="Calibri" w:cs="Calibri"/>
          <w:b/>
        </w:rPr>
        <w:t>а</w:t>
      </w:r>
    </w:p>
    <w:p w:rsidR="000229DC" w:rsidRDefault="000229DC">
      <w:pPr>
        <w:jc w:val="center"/>
        <w:rPr>
          <w:rFonts w:ascii="Calibri" w:eastAsia="Calibri" w:hAnsi="Calibri" w:cs="Calibri"/>
        </w:rPr>
      </w:pPr>
    </w:p>
    <w:tbl>
      <w:tblPr>
        <w:tblW w:w="9781" w:type="dxa"/>
        <w:tblInd w:w="-3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9"/>
        <w:gridCol w:w="4110"/>
        <w:gridCol w:w="1815"/>
        <w:gridCol w:w="1587"/>
      </w:tblGrid>
      <w:tr w:rsidR="00B52269" w:rsidTr="00770CDA">
        <w:trPr>
          <w:trHeight w:val="255"/>
        </w:trPr>
        <w:tc>
          <w:tcPr>
            <w:tcW w:w="226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Код бюджетной классификации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Наименование</w:t>
            </w:r>
          </w:p>
        </w:tc>
        <w:tc>
          <w:tcPr>
            <w:tcW w:w="34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Сумма на год</w:t>
            </w:r>
          </w:p>
        </w:tc>
      </w:tr>
      <w:tr w:rsidR="00B52269" w:rsidTr="00B52269">
        <w:trPr>
          <w:trHeight w:val="270"/>
        </w:trPr>
        <w:tc>
          <w:tcPr>
            <w:tcW w:w="226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41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 w:rsidP="00B5226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утверждено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2269" w:rsidRDefault="00B52269" w:rsidP="00B52269">
            <w:pPr>
              <w:spacing w:after="0" w:line="240" w:lineRule="auto"/>
              <w:jc w:val="center"/>
              <w:rPr>
                <w:rFonts w:ascii="Calibri" w:eastAsia="Calibri" w:hAnsi="Calibri" w:cs="Calibri"/>
                <w:b/>
              </w:rPr>
            </w:pPr>
            <w:r>
              <w:rPr>
                <w:rFonts w:ascii="Calibri" w:eastAsia="Calibri" w:hAnsi="Calibri" w:cs="Calibri"/>
                <w:b/>
              </w:rPr>
              <w:t>исполнено</w:t>
            </w:r>
          </w:p>
        </w:tc>
      </w:tr>
      <w:tr w:rsidR="00B52269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012 01 05 00 00 00 0000 000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 w:rsidP="00B5226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2269" w:rsidRDefault="0020318C" w:rsidP="002031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1 236 762,57</w:t>
            </w:r>
          </w:p>
        </w:tc>
      </w:tr>
      <w:tr w:rsidR="00B52269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012 01 05 02 00 00 0000 500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 w:rsidP="00B5226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22 511 468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2269" w:rsidRDefault="0020318C" w:rsidP="002031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3 404 316,52</w:t>
            </w:r>
          </w:p>
        </w:tc>
      </w:tr>
      <w:tr w:rsidR="0020318C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318C" w:rsidRDefault="0020318C" w:rsidP="002031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/012 01 05 02 01 00 0000 510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318C" w:rsidRDefault="0020318C" w:rsidP="002031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318C" w:rsidRDefault="0020318C" w:rsidP="0020318C">
            <w:r>
              <w:rPr>
                <w:rFonts w:ascii="Calibri" w:eastAsia="Calibri" w:hAnsi="Calibri" w:cs="Calibri"/>
              </w:rPr>
              <w:t>22 511 468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318C" w:rsidRDefault="0020318C" w:rsidP="0020318C">
            <w:pPr>
              <w:jc w:val="center"/>
            </w:pPr>
            <w:r w:rsidRPr="00631C91">
              <w:rPr>
                <w:rFonts w:ascii="Calibri" w:eastAsia="Calibri" w:hAnsi="Calibri" w:cs="Calibri"/>
              </w:rPr>
              <w:t>3 404 316,52</w:t>
            </w:r>
          </w:p>
        </w:tc>
      </w:tr>
      <w:tr w:rsidR="0020318C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318C" w:rsidRDefault="0020318C" w:rsidP="002031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012 01 05 02 01 10 0000 510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318C" w:rsidRDefault="0020318C" w:rsidP="0020318C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0318C" w:rsidRDefault="0020318C" w:rsidP="0020318C">
            <w:r>
              <w:rPr>
                <w:rFonts w:ascii="Calibri" w:eastAsia="Calibri" w:hAnsi="Calibri" w:cs="Calibri"/>
              </w:rPr>
              <w:t>22 511 468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0318C" w:rsidRDefault="0020318C" w:rsidP="0020318C">
            <w:pPr>
              <w:jc w:val="center"/>
            </w:pPr>
            <w:r w:rsidRPr="00631C91">
              <w:rPr>
                <w:rFonts w:ascii="Calibri" w:eastAsia="Calibri" w:hAnsi="Calibri" w:cs="Calibri"/>
              </w:rPr>
              <w:t>3 404 316,52</w:t>
            </w:r>
          </w:p>
        </w:tc>
      </w:tr>
      <w:tr w:rsidR="00B52269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012 01 05 02 00 00 0000 600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 w:rsidP="00077AE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Уменьшение </w:t>
            </w:r>
            <w:proofErr w:type="gramStart"/>
            <w:r>
              <w:rPr>
                <w:rFonts w:ascii="Calibri" w:eastAsia="Calibri" w:hAnsi="Calibri" w:cs="Calibri"/>
              </w:rPr>
              <w:t>прочих  остатков</w:t>
            </w:r>
            <w:proofErr w:type="gramEnd"/>
            <w:r>
              <w:rPr>
                <w:rFonts w:ascii="Calibri" w:eastAsia="Calibri" w:hAnsi="Calibri" w:cs="Calibri"/>
              </w:rPr>
              <w:t xml:space="preserve">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 w:rsidP="00B52269">
            <w:r>
              <w:rPr>
                <w:rFonts w:ascii="Calibri" w:eastAsia="Calibri" w:hAnsi="Calibri" w:cs="Calibri"/>
              </w:rPr>
              <w:t>24 056 468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2269" w:rsidRDefault="0020318C" w:rsidP="00087CE6">
            <w:pPr>
              <w:jc w:val="center"/>
            </w:pPr>
            <w:r>
              <w:t>4 641 079</w:t>
            </w:r>
            <w:r w:rsidR="00087CE6">
              <w:t>,0</w:t>
            </w:r>
            <w:r>
              <w:t>9</w:t>
            </w:r>
          </w:p>
        </w:tc>
      </w:tr>
      <w:tr w:rsidR="00087CE6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CE6" w:rsidRDefault="00087CE6" w:rsidP="00087C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012 01 05 02 01 00 0000 610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CE6" w:rsidRDefault="00087CE6" w:rsidP="00087C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CE6" w:rsidRDefault="00087CE6" w:rsidP="00087CE6">
            <w:r>
              <w:rPr>
                <w:rFonts w:ascii="Calibri" w:eastAsia="Calibri" w:hAnsi="Calibri" w:cs="Calibri"/>
              </w:rPr>
              <w:t>24 056 468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7CE6" w:rsidRDefault="00087CE6" w:rsidP="00087CE6">
            <w:pPr>
              <w:jc w:val="center"/>
            </w:pPr>
            <w:r w:rsidRPr="00C7236D">
              <w:t>4 641 079,09</w:t>
            </w:r>
          </w:p>
        </w:tc>
      </w:tr>
      <w:tr w:rsidR="00087CE6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CE6" w:rsidRDefault="00087CE6" w:rsidP="00087C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012 01 05 02 01 10 0000 610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CE6" w:rsidRDefault="00087CE6" w:rsidP="00087C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87CE6" w:rsidRDefault="00087CE6" w:rsidP="00087CE6">
            <w:r>
              <w:rPr>
                <w:rFonts w:ascii="Calibri" w:eastAsia="Calibri" w:hAnsi="Calibri" w:cs="Calibri"/>
              </w:rPr>
              <w:t>24 056 468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87CE6" w:rsidRDefault="00087CE6" w:rsidP="00087CE6">
            <w:pPr>
              <w:jc w:val="center"/>
            </w:pPr>
            <w:r w:rsidRPr="00C7236D">
              <w:t>4 641 079,09</w:t>
            </w:r>
          </w:p>
        </w:tc>
      </w:tr>
      <w:tr w:rsidR="00B52269" w:rsidTr="00B52269">
        <w:trPr>
          <w:trHeight w:val="1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Всего источников финансирования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B52269" w:rsidRDefault="00B52269" w:rsidP="00B52269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1 545 000,00</w:t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B52269" w:rsidRDefault="00087CE6" w:rsidP="00087CE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1 236 762,57</w:t>
            </w:r>
          </w:p>
        </w:tc>
      </w:tr>
    </w:tbl>
    <w:p w:rsidR="000229DC" w:rsidRDefault="000229DC">
      <w:pPr>
        <w:rPr>
          <w:rFonts w:ascii="Calibri" w:eastAsia="Calibri" w:hAnsi="Calibri" w:cs="Calibri"/>
        </w:rPr>
      </w:pPr>
    </w:p>
    <w:sectPr w:rsidR="000229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9DC"/>
    <w:rsid w:val="0000787F"/>
    <w:rsid w:val="000229DC"/>
    <w:rsid w:val="0003635F"/>
    <w:rsid w:val="0003697F"/>
    <w:rsid w:val="0005146D"/>
    <w:rsid w:val="00056D16"/>
    <w:rsid w:val="00077AED"/>
    <w:rsid w:val="00087CE6"/>
    <w:rsid w:val="000B3E7C"/>
    <w:rsid w:val="001141B8"/>
    <w:rsid w:val="001C0C08"/>
    <w:rsid w:val="001E0410"/>
    <w:rsid w:val="001F552C"/>
    <w:rsid w:val="0020318C"/>
    <w:rsid w:val="00207991"/>
    <w:rsid w:val="00220F27"/>
    <w:rsid w:val="00242596"/>
    <w:rsid w:val="002868F8"/>
    <w:rsid w:val="00311129"/>
    <w:rsid w:val="00494AD8"/>
    <w:rsid w:val="00505ADD"/>
    <w:rsid w:val="00530756"/>
    <w:rsid w:val="0063226F"/>
    <w:rsid w:val="006C4B86"/>
    <w:rsid w:val="00713F42"/>
    <w:rsid w:val="007223B5"/>
    <w:rsid w:val="007438D6"/>
    <w:rsid w:val="0078433B"/>
    <w:rsid w:val="007D2A9A"/>
    <w:rsid w:val="007F0F2F"/>
    <w:rsid w:val="00892F93"/>
    <w:rsid w:val="008A5C62"/>
    <w:rsid w:val="008B2FF7"/>
    <w:rsid w:val="008C27AF"/>
    <w:rsid w:val="009503B2"/>
    <w:rsid w:val="009B48CE"/>
    <w:rsid w:val="009D656B"/>
    <w:rsid w:val="00A05B85"/>
    <w:rsid w:val="00AB664A"/>
    <w:rsid w:val="00AC6A8B"/>
    <w:rsid w:val="00B04DD2"/>
    <w:rsid w:val="00B52269"/>
    <w:rsid w:val="00B5243A"/>
    <w:rsid w:val="00B708DC"/>
    <w:rsid w:val="00BA34C3"/>
    <w:rsid w:val="00BF2672"/>
    <w:rsid w:val="00C449E7"/>
    <w:rsid w:val="00CE032F"/>
    <w:rsid w:val="00D57AB4"/>
    <w:rsid w:val="00E150DD"/>
    <w:rsid w:val="00E46D0E"/>
    <w:rsid w:val="00E518BD"/>
    <w:rsid w:val="00E92B0B"/>
    <w:rsid w:val="00E937B4"/>
    <w:rsid w:val="00F017A9"/>
    <w:rsid w:val="00F0354A"/>
    <w:rsid w:val="00F13177"/>
    <w:rsid w:val="00F1687E"/>
    <w:rsid w:val="00F36BC8"/>
    <w:rsid w:val="00F60637"/>
    <w:rsid w:val="00FA5B31"/>
    <w:rsid w:val="00FE4CBC"/>
    <w:rsid w:val="00FE7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5EEE9"/>
  <w15:docId w15:val="{7373F134-F30A-464D-ADAC-B39F51E8D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9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92F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247</Words>
  <Characters>1409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Бюр Усть</cp:lastModifiedBy>
  <cp:revision>111</cp:revision>
  <cp:lastPrinted>2025-04-29T02:26:00Z</cp:lastPrinted>
  <dcterms:created xsi:type="dcterms:W3CDTF">2014-11-10T09:07:00Z</dcterms:created>
  <dcterms:modified xsi:type="dcterms:W3CDTF">2025-04-29T02:26:00Z</dcterms:modified>
</cp:coreProperties>
</file>